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3EFBC" w14:textId="5DCC28E5" w:rsidR="00CA3605" w:rsidRPr="005145C9" w:rsidRDefault="00CC6C17" w:rsidP="005145C9">
      <w:pPr>
        <w:pBdr>
          <w:bottom w:val="single" w:sz="4" w:space="1" w:color="auto"/>
        </w:pBdr>
        <w:rPr>
          <w:b/>
          <w:lang w:val="en-GB"/>
        </w:rPr>
      </w:pPr>
      <w:r>
        <w:rPr>
          <w:b/>
          <w:lang w:val="en-GB"/>
        </w:rPr>
        <w:t>Antibody staining of surface antigens on cells using a 96 well plate</w:t>
      </w:r>
    </w:p>
    <w:p w14:paraId="4600E905" w14:textId="77777777" w:rsidR="005145C9" w:rsidRPr="005145C9" w:rsidRDefault="005145C9">
      <w:pPr>
        <w:rPr>
          <w:b/>
          <w:lang w:val="en-GB"/>
        </w:rPr>
      </w:pPr>
    </w:p>
    <w:p w14:paraId="2BF849F9" w14:textId="77777777" w:rsidR="005145C9" w:rsidRPr="005145C9" w:rsidRDefault="005145C9">
      <w:pPr>
        <w:rPr>
          <w:b/>
          <w:lang w:val="en-GB"/>
        </w:rPr>
      </w:pPr>
      <w:r w:rsidRPr="005145C9">
        <w:rPr>
          <w:b/>
          <w:lang w:val="en-GB"/>
        </w:rPr>
        <w:t>Notes</w:t>
      </w:r>
    </w:p>
    <w:p w14:paraId="19750380" w14:textId="77777777" w:rsidR="005F2452" w:rsidRDefault="005F2452">
      <w:pPr>
        <w:rPr>
          <w:lang w:val="en-GB"/>
        </w:rPr>
      </w:pPr>
    </w:p>
    <w:p w14:paraId="1D14048E" w14:textId="77777777" w:rsidR="00AE5F9E" w:rsidRDefault="009E55BF">
      <w:pPr>
        <w:rPr>
          <w:lang w:val="en-GB"/>
        </w:rPr>
      </w:pPr>
      <w:r>
        <w:rPr>
          <w:lang w:val="en-GB"/>
        </w:rPr>
        <w:t>This is a general protocol</w:t>
      </w:r>
      <w:r w:rsidR="00AE5F9E">
        <w:rPr>
          <w:lang w:val="en-GB"/>
        </w:rPr>
        <w:t xml:space="preserve"> based on staining mononuclear cells from peripheral blood.</w:t>
      </w:r>
      <w:r>
        <w:rPr>
          <w:lang w:val="en-GB"/>
        </w:rPr>
        <w:t xml:space="preserve"> </w:t>
      </w:r>
    </w:p>
    <w:p w14:paraId="39141693" w14:textId="033EA7C9" w:rsidR="005F2452" w:rsidRDefault="00AE5F9E">
      <w:pPr>
        <w:rPr>
          <w:lang w:val="en-GB"/>
        </w:rPr>
      </w:pPr>
      <w:r>
        <w:rPr>
          <w:lang w:val="en-GB"/>
        </w:rPr>
        <w:t>It</w:t>
      </w:r>
      <w:r w:rsidR="005145C9">
        <w:rPr>
          <w:lang w:val="en-GB"/>
        </w:rPr>
        <w:t xml:space="preserve"> does not </w:t>
      </w:r>
      <w:r w:rsidR="005F2452">
        <w:rPr>
          <w:lang w:val="en-GB"/>
        </w:rPr>
        <w:t xml:space="preserve">concern specific </w:t>
      </w:r>
      <w:r w:rsidR="005F2452" w:rsidRPr="00E35C54">
        <w:rPr>
          <w:lang w:val="en-GB"/>
        </w:rPr>
        <w:t>antibodies</w:t>
      </w:r>
      <w:r w:rsidR="005F2452">
        <w:rPr>
          <w:lang w:val="en-GB"/>
        </w:rPr>
        <w:t xml:space="preserve">, </w:t>
      </w:r>
      <w:r w:rsidR="009465C2">
        <w:rPr>
          <w:lang w:val="en-GB"/>
        </w:rPr>
        <w:t>however</w:t>
      </w:r>
      <w:r w:rsidR="00105266">
        <w:rPr>
          <w:lang w:val="en-GB"/>
        </w:rPr>
        <w:t>,</w:t>
      </w:r>
      <w:r w:rsidR="009465C2">
        <w:rPr>
          <w:lang w:val="en-GB"/>
        </w:rPr>
        <w:t xml:space="preserve"> it takes</w:t>
      </w:r>
      <w:r w:rsidR="005F2452">
        <w:rPr>
          <w:lang w:val="en-GB"/>
        </w:rPr>
        <w:t xml:space="preserve"> in</w:t>
      </w:r>
      <w:r w:rsidR="009465C2">
        <w:rPr>
          <w:lang w:val="en-GB"/>
        </w:rPr>
        <w:t>to</w:t>
      </w:r>
      <w:r w:rsidR="005F2452">
        <w:rPr>
          <w:lang w:val="en-GB"/>
        </w:rPr>
        <w:t xml:space="preserve"> consideration</w:t>
      </w:r>
      <w:r w:rsidR="009465C2">
        <w:rPr>
          <w:lang w:val="en-GB"/>
        </w:rPr>
        <w:t>:</w:t>
      </w:r>
      <w:r w:rsidR="005370D3">
        <w:rPr>
          <w:lang w:val="en-GB"/>
        </w:rPr>
        <w:t xml:space="preserve"> I</w:t>
      </w:r>
      <w:r w:rsidR="005F2452">
        <w:rPr>
          <w:lang w:val="en-GB"/>
        </w:rPr>
        <w:t>ncubation, washing and fixation.</w:t>
      </w:r>
    </w:p>
    <w:p w14:paraId="1C4E4837" w14:textId="50A32C29" w:rsidR="00AE5F9E" w:rsidRDefault="00AE5F9E">
      <w:pPr>
        <w:rPr>
          <w:lang w:val="en-GB"/>
        </w:rPr>
      </w:pPr>
      <w:r>
        <w:rPr>
          <w:lang w:val="en-GB"/>
        </w:rPr>
        <w:t>For other cell types you might need to optimize the procedure.</w:t>
      </w:r>
    </w:p>
    <w:p w14:paraId="52B2CD68" w14:textId="77777777" w:rsidR="005F2452" w:rsidRDefault="005F2452">
      <w:pPr>
        <w:rPr>
          <w:lang w:val="en-GB"/>
        </w:rPr>
      </w:pPr>
      <w:bookmarkStart w:id="0" w:name="_GoBack"/>
      <w:bookmarkEnd w:id="0"/>
    </w:p>
    <w:p w14:paraId="48C1E41B" w14:textId="77777777" w:rsidR="00452B13" w:rsidRDefault="00452B13">
      <w:pPr>
        <w:rPr>
          <w:lang w:val="en-GB"/>
        </w:rPr>
      </w:pPr>
      <w:r>
        <w:rPr>
          <w:lang w:val="en-GB"/>
        </w:rPr>
        <w:t>We recommend</w:t>
      </w:r>
      <w:r w:rsidR="006F6B9A">
        <w:rPr>
          <w:lang w:val="en-GB"/>
        </w:rPr>
        <w:t xml:space="preserve"> blocking before staining.</w:t>
      </w:r>
      <w:r>
        <w:rPr>
          <w:lang w:val="en-GB"/>
        </w:rPr>
        <w:t xml:space="preserve"> </w:t>
      </w:r>
    </w:p>
    <w:p w14:paraId="651DC5E2" w14:textId="77777777" w:rsidR="005B78AA" w:rsidRPr="00105266" w:rsidRDefault="005B78AA" w:rsidP="005B78AA">
      <w:pPr>
        <w:rPr>
          <w:rFonts w:eastAsia="Times New Roman" w:cs="Times New Roman"/>
          <w:sz w:val="18"/>
          <w:szCs w:val="18"/>
        </w:rPr>
      </w:pPr>
      <w:r w:rsidRPr="00105266">
        <w:rPr>
          <w:sz w:val="18"/>
          <w:szCs w:val="18"/>
          <w:lang w:val="en-GB"/>
        </w:rPr>
        <w:t>For more details, read</w:t>
      </w:r>
      <w:r w:rsidR="00452B13" w:rsidRPr="00105266">
        <w:rPr>
          <w:sz w:val="18"/>
          <w:szCs w:val="18"/>
          <w:lang w:val="en-GB"/>
        </w:rPr>
        <w:t xml:space="preserve"> </w:t>
      </w:r>
      <w:r w:rsidR="0076546A" w:rsidRPr="00105266">
        <w:rPr>
          <w:rFonts w:eastAsia="Times New Roman" w:cs="Arial"/>
          <w:i/>
          <w:sz w:val="18"/>
          <w:szCs w:val="18"/>
        </w:rPr>
        <w:t xml:space="preserve">Elimination of </w:t>
      </w:r>
      <w:proofErr w:type="spellStart"/>
      <w:r w:rsidR="0076546A" w:rsidRPr="00105266">
        <w:rPr>
          <w:rFonts w:eastAsia="Times New Roman" w:cs="Arial"/>
          <w:i/>
          <w:sz w:val="18"/>
          <w:szCs w:val="18"/>
        </w:rPr>
        <w:t>erroneous</w:t>
      </w:r>
      <w:proofErr w:type="spellEnd"/>
      <w:r w:rsidR="0076546A" w:rsidRPr="00105266">
        <w:rPr>
          <w:rFonts w:eastAsia="Times New Roman" w:cs="Arial"/>
          <w:i/>
          <w:sz w:val="18"/>
          <w:szCs w:val="18"/>
        </w:rPr>
        <w:t xml:space="preserve"> </w:t>
      </w:r>
      <w:proofErr w:type="spellStart"/>
      <w:r w:rsidR="0076546A" w:rsidRPr="00105266">
        <w:rPr>
          <w:rFonts w:eastAsia="Times New Roman" w:cs="Arial"/>
          <w:i/>
          <w:sz w:val="18"/>
          <w:szCs w:val="18"/>
        </w:rPr>
        <w:t>results</w:t>
      </w:r>
      <w:proofErr w:type="spellEnd"/>
      <w:r w:rsidR="0076546A" w:rsidRPr="00105266">
        <w:rPr>
          <w:rFonts w:eastAsia="Times New Roman" w:cs="Arial"/>
          <w:i/>
          <w:sz w:val="18"/>
          <w:szCs w:val="18"/>
        </w:rPr>
        <w:t xml:space="preserve"> in flow </w:t>
      </w:r>
      <w:proofErr w:type="spellStart"/>
      <w:r w:rsidR="0076546A" w:rsidRPr="00105266">
        <w:rPr>
          <w:rFonts w:eastAsia="Times New Roman" w:cs="Arial"/>
          <w:i/>
          <w:sz w:val="18"/>
          <w:szCs w:val="18"/>
        </w:rPr>
        <w:t>cytometry</w:t>
      </w:r>
      <w:proofErr w:type="spellEnd"/>
      <w:r w:rsidR="0076546A" w:rsidRPr="00105266">
        <w:rPr>
          <w:rFonts w:eastAsia="Times New Roman" w:cs="Arial"/>
          <w:i/>
          <w:sz w:val="18"/>
          <w:szCs w:val="18"/>
        </w:rPr>
        <w:t xml:space="preserve"> </w:t>
      </w:r>
      <w:proofErr w:type="spellStart"/>
      <w:r w:rsidR="0076546A" w:rsidRPr="00105266">
        <w:rPr>
          <w:rFonts w:eastAsia="Times New Roman" w:cs="Arial"/>
          <w:i/>
          <w:sz w:val="18"/>
          <w:szCs w:val="18"/>
        </w:rPr>
        <w:t>caused</w:t>
      </w:r>
      <w:proofErr w:type="spellEnd"/>
      <w:r w:rsidR="0076546A" w:rsidRPr="00105266">
        <w:rPr>
          <w:rFonts w:eastAsia="Times New Roman" w:cs="Arial"/>
          <w:i/>
          <w:sz w:val="18"/>
          <w:szCs w:val="18"/>
        </w:rPr>
        <w:t xml:space="preserve"> by </w:t>
      </w:r>
      <w:proofErr w:type="spellStart"/>
      <w:r w:rsidR="0076546A" w:rsidRPr="00105266">
        <w:rPr>
          <w:rFonts w:eastAsia="Times New Roman" w:cs="Arial"/>
          <w:i/>
          <w:sz w:val="18"/>
          <w:szCs w:val="18"/>
        </w:rPr>
        <w:t>antibody</w:t>
      </w:r>
      <w:proofErr w:type="spellEnd"/>
      <w:r w:rsidR="0076546A" w:rsidRPr="00105266">
        <w:rPr>
          <w:rFonts w:eastAsia="Times New Roman" w:cs="Arial"/>
          <w:i/>
          <w:sz w:val="18"/>
          <w:szCs w:val="18"/>
        </w:rPr>
        <w:t xml:space="preserve"> binding to </w:t>
      </w:r>
      <w:proofErr w:type="spellStart"/>
      <w:r w:rsidR="0076546A" w:rsidRPr="00105266">
        <w:rPr>
          <w:rFonts w:eastAsia="Times New Roman" w:cs="Arial"/>
          <w:i/>
          <w:sz w:val="18"/>
          <w:szCs w:val="18"/>
        </w:rPr>
        <w:t>Fc</w:t>
      </w:r>
      <w:proofErr w:type="spellEnd"/>
      <w:r w:rsidR="0076546A" w:rsidRPr="00105266">
        <w:rPr>
          <w:rFonts w:eastAsia="Times New Roman" w:cs="Arial"/>
          <w:i/>
          <w:sz w:val="18"/>
          <w:szCs w:val="18"/>
        </w:rPr>
        <w:t xml:space="preserve"> receptors on human </w:t>
      </w:r>
      <w:proofErr w:type="spellStart"/>
      <w:r w:rsidR="0076546A" w:rsidRPr="00105266">
        <w:rPr>
          <w:rFonts w:eastAsia="Times New Roman" w:cs="Arial"/>
          <w:i/>
          <w:sz w:val="18"/>
          <w:szCs w:val="18"/>
        </w:rPr>
        <w:t>monocytes</w:t>
      </w:r>
      <w:proofErr w:type="spellEnd"/>
      <w:r w:rsidR="0076546A" w:rsidRPr="00105266">
        <w:rPr>
          <w:rFonts w:eastAsia="Times New Roman" w:cs="Arial"/>
          <w:i/>
          <w:sz w:val="18"/>
          <w:szCs w:val="18"/>
        </w:rPr>
        <w:t xml:space="preserve"> and </w:t>
      </w:r>
      <w:proofErr w:type="spellStart"/>
      <w:r w:rsidR="0076546A" w:rsidRPr="00105266">
        <w:rPr>
          <w:rFonts w:eastAsia="Times New Roman" w:cs="Arial"/>
          <w:i/>
          <w:sz w:val="18"/>
          <w:szCs w:val="18"/>
        </w:rPr>
        <w:t>macrophages</w:t>
      </w:r>
      <w:proofErr w:type="spellEnd"/>
      <w:r w:rsidR="0076546A" w:rsidRPr="00105266">
        <w:rPr>
          <w:rFonts w:eastAsia="Times New Roman" w:cs="Arial"/>
          <w:color w:val="000000"/>
          <w:sz w:val="18"/>
          <w:szCs w:val="18"/>
        </w:rPr>
        <w:t xml:space="preserve"> by Andersen </w:t>
      </w:r>
      <w:r w:rsidR="0076546A" w:rsidRPr="00105266">
        <w:rPr>
          <w:rFonts w:eastAsia="Times New Roman" w:cs="Arial"/>
          <w:color w:val="000000" w:themeColor="text1"/>
          <w:sz w:val="18"/>
          <w:szCs w:val="18"/>
        </w:rPr>
        <w:t>et al 2016</w:t>
      </w:r>
      <w:r w:rsidRPr="00105266">
        <w:rPr>
          <w:rFonts w:eastAsia="Times New Roman" w:cs="Arial"/>
          <w:color w:val="000000" w:themeColor="text1"/>
          <w:sz w:val="18"/>
          <w:szCs w:val="18"/>
        </w:rPr>
        <w:t xml:space="preserve">, </w:t>
      </w:r>
      <w:hyperlink r:id="rId8" w:tooltip="Cytometry. Part A : the journal of the International Society for Analytical Cytology." w:history="1">
        <w:proofErr w:type="spellStart"/>
        <w:r w:rsidRPr="00105266">
          <w:rPr>
            <w:rStyle w:val="Llink"/>
            <w:rFonts w:eastAsia="Times New Roman" w:cs="Arial"/>
            <w:color w:val="000000" w:themeColor="text1"/>
            <w:sz w:val="18"/>
            <w:szCs w:val="18"/>
          </w:rPr>
          <w:t>Cytometry</w:t>
        </w:r>
        <w:proofErr w:type="spellEnd"/>
        <w:r w:rsidRPr="00105266">
          <w:rPr>
            <w:rStyle w:val="Llink"/>
            <w:rFonts w:eastAsia="Times New Roman" w:cs="Arial"/>
            <w:color w:val="000000" w:themeColor="text1"/>
            <w:sz w:val="18"/>
            <w:szCs w:val="18"/>
          </w:rPr>
          <w:t xml:space="preserve"> A.</w:t>
        </w:r>
      </w:hyperlink>
      <w:r w:rsidRPr="00105266">
        <w:rPr>
          <w:rStyle w:val="apple-converted-space"/>
          <w:rFonts w:eastAsia="Times New Roman" w:cs="Arial"/>
          <w:color w:val="000000" w:themeColor="text1"/>
          <w:sz w:val="18"/>
          <w:szCs w:val="18"/>
          <w:shd w:val="clear" w:color="auto" w:fill="FFFFFF"/>
        </w:rPr>
        <w:t> </w:t>
      </w:r>
      <w:r w:rsidRPr="00105266"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  <w:t>2016 Nov</w:t>
      </w:r>
      <w:proofErr w:type="gramStart"/>
      <w:r w:rsidRPr="00105266"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  <w:t>;89</w:t>
      </w:r>
      <w:proofErr w:type="gramEnd"/>
      <w:r w:rsidRPr="00105266">
        <w:rPr>
          <w:rFonts w:eastAsia="Times New Roman" w:cs="Arial"/>
          <w:color w:val="000000" w:themeColor="text1"/>
          <w:sz w:val="18"/>
          <w:szCs w:val="18"/>
          <w:shd w:val="clear" w:color="auto" w:fill="FFFFFF"/>
        </w:rPr>
        <w:t>(11):1001-1009</w:t>
      </w:r>
    </w:p>
    <w:p w14:paraId="7B831F37" w14:textId="77777777" w:rsidR="00CC24A1" w:rsidRPr="00CC24A1" w:rsidRDefault="00CC24A1" w:rsidP="00CC24A1">
      <w:pPr>
        <w:rPr>
          <w:lang w:val="en-GB"/>
        </w:rPr>
      </w:pPr>
    </w:p>
    <w:p w14:paraId="307EFDFA" w14:textId="544C03E7" w:rsidR="005F2452" w:rsidRDefault="00CC24A1">
      <w:pPr>
        <w:rPr>
          <w:lang w:val="en-GB"/>
        </w:rPr>
      </w:pPr>
      <w:r>
        <w:rPr>
          <w:lang w:val="en-GB"/>
        </w:rPr>
        <w:t>In the following</w:t>
      </w:r>
      <w:r w:rsidR="005F2452" w:rsidRPr="0076546A">
        <w:rPr>
          <w:lang w:val="en-GB"/>
        </w:rPr>
        <w:t xml:space="preserve"> protocol the </w:t>
      </w:r>
      <w:r w:rsidR="00105266">
        <w:rPr>
          <w:lang w:val="en-GB"/>
        </w:rPr>
        <w:t xml:space="preserve">antibody </w:t>
      </w:r>
      <w:r w:rsidR="005F2452" w:rsidRPr="0076546A">
        <w:rPr>
          <w:lang w:val="en-GB"/>
        </w:rPr>
        <w:t xml:space="preserve">incubation is </w:t>
      </w:r>
      <w:r w:rsidR="009E55BF" w:rsidRPr="0076546A">
        <w:rPr>
          <w:lang w:val="en-GB"/>
        </w:rPr>
        <w:t xml:space="preserve">performed </w:t>
      </w:r>
      <w:r w:rsidR="005F2452" w:rsidRPr="0076546A">
        <w:rPr>
          <w:lang w:val="en-GB"/>
        </w:rPr>
        <w:t xml:space="preserve">at </w:t>
      </w:r>
      <w:r w:rsidR="00E35C54">
        <w:rPr>
          <w:lang w:val="en-GB"/>
        </w:rPr>
        <w:t>room temperature (</w:t>
      </w:r>
      <w:r w:rsidR="005F2452" w:rsidRPr="0076546A">
        <w:rPr>
          <w:lang w:val="en-GB"/>
        </w:rPr>
        <w:t>RT</w:t>
      </w:r>
      <w:r w:rsidR="00E35C54">
        <w:rPr>
          <w:lang w:val="en-GB"/>
        </w:rPr>
        <w:t>)</w:t>
      </w:r>
      <w:r w:rsidR="005F2452" w:rsidRPr="0076546A">
        <w:rPr>
          <w:lang w:val="en-GB"/>
        </w:rPr>
        <w:t>. If you want to incubate</w:t>
      </w:r>
      <w:r w:rsidR="005F2452">
        <w:rPr>
          <w:lang w:val="en-GB"/>
        </w:rPr>
        <w:t xml:space="preserve"> on ice the incubat</w:t>
      </w:r>
      <w:r w:rsidR="00CC6C17">
        <w:rPr>
          <w:lang w:val="en-GB"/>
        </w:rPr>
        <w:t>ion time should be expanded to</w:t>
      </w:r>
      <w:r w:rsidR="005F2452">
        <w:rPr>
          <w:lang w:val="en-GB"/>
        </w:rPr>
        <w:t xml:space="preserve"> 30-60 min and the centrifuge should be cold.</w:t>
      </w:r>
    </w:p>
    <w:p w14:paraId="12E22894" w14:textId="77777777" w:rsidR="005F2452" w:rsidRDefault="005F2452">
      <w:pPr>
        <w:rPr>
          <w:lang w:val="en-GB"/>
        </w:rPr>
      </w:pPr>
    </w:p>
    <w:p w14:paraId="093B778E" w14:textId="1217CDEF" w:rsidR="005F2452" w:rsidRDefault="009465C2">
      <w:pPr>
        <w:rPr>
          <w:lang w:val="en-GB"/>
        </w:rPr>
      </w:pPr>
      <w:r>
        <w:rPr>
          <w:lang w:val="en-GB"/>
        </w:rPr>
        <w:t>In each</w:t>
      </w:r>
      <w:r w:rsidR="005F2452">
        <w:rPr>
          <w:lang w:val="en-GB"/>
        </w:rPr>
        <w:t xml:space="preserve"> well there will be approximately </w:t>
      </w:r>
      <w:r w:rsidR="00BB71CB">
        <w:rPr>
          <w:lang w:val="en-GB"/>
        </w:rPr>
        <w:t xml:space="preserve">15µl left </w:t>
      </w:r>
      <w:r w:rsidR="00CC6C17">
        <w:rPr>
          <w:lang w:val="en-GB"/>
        </w:rPr>
        <w:t xml:space="preserve">after pouring </w:t>
      </w:r>
      <w:r w:rsidR="00BB71CB">
        <w:rPr>
          <w:lang w:val="en-GB"/>
        </w:rPr>
        <w:t>off your supernatant</w:t>
      </w:r>
      <w:r w:rsidR="005B78AA">
        <w:rPr>
          <w:lang w:val="en-GB"/>
        </w:rPr>
        <w:t xml:space="preserve"> from a round bottom plate</w:t>
      </w:r>
      <w:r w:rsidR="009E55BF">
        <w:rPr>
          <w:lang w:val="en-GB"/>
        </w:rPr>
        <w:t>.</w:t>
      </w:r>
    </w:p>
    <w:p w14:paraId="4966487E" w14:textId="77777777" w:rsidR="005F2452" w:rsidRDefault="005F2452">
      <w:pPr>
        <w:rPr>
          <w:lang w:val="en-GB"/>
        </w:rPr>
      </w:pPr>
    </w:p>
    <w:p w14:paraId="0A98908B" w14:textId="77777777" w:rsidR="00D70BEC" w:rsidRDefault="00D70BEC">
      <w:pPr>
        <w:rPr>
          <w:b/>
          <w:lang w:val="en-GB"/>
        </w:rPr>
      </w:pPr>
      <w:r>
        <w:rPr>
          <w:b/>
          <w:lang w:val="en-GB"/>
        </w:rPr>
        <w:t>MATERIAL</w:t>
      </w:r>
    </w:p>
    <w:p w14:paraId="19EDDBDF" w14:textId="77777777" w:rsidR="00D70BEC" w:rsidRDefault="00D70BEC">
      <w:pPr>
        <w:rPr>
          <w:b/>
          <w:lang w:val="en-GB"/>
        </w:rPr>
      </w:pPr>
    </w:p>
    <w:p w14:paraId="5518B667" w14:textId="219E152D" w:rsidR="00D70BEC" w:rsidRDefault="00CC6C17" w:rsidP="00D70BEC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Stain </w:t>
      </w:r>
      <w:r w:rsidR="00D70BEC" w:rsidRPr="00D70BEC">
        <w:rPr>
          <w:lang w:val="en-GB"/>
        </w:rPr>
        <w:t xml:space="preserve">buffer: PBS pH 7.4 with </w:t>
      </w:r>
      <w:r w:rsidR="00F81574" w:rsidRPr="00D70BEC">
        <w:rPr>
          <w:lang w:val="en-GB"/>
        </w:rPr>
        <w:t xml:space="preserve">0.5% </w:t>
      </w:r>
      <w:r w:rsidR="00F81574">
        <w:rPr>
          <w:lang w:val="en-GB"/>
        </w:rPr>
        <w:t xml:space="preserve">BSA </w:t>
      </w:r>
      <w:r w:rsidR="00D70BEC" w:rsidRPr="00D70BEC">
        <w:rPr>
          <w:lang w:val="en-GB"/>
        </w:rPr>
        <w:t xml:space="preserve">and </w:t>
      </w:r>
      <w:r w:rsidR="00F81574" w:rsidRPr="00D70BEC">
        <w:rPr>
          <w:lang w:val="en-GB"/>
        </w:rPr>
        <w:t>0.09%</w:t>
      </w:r>
      <w:r w:rsidR="00D45248">
        <w:rPr>
          <w:lang w:val="en-GB"/>
        </w:rPr>
        <w:t xml:space="preserve"> </w:t>
      </w:r>
      <w:r w:rsidR="00D70BEC" w:rsidRPr="00D70BEC">
        <w:rPr>
          <w:lang w:val="en-GB"/>
        </w:rPr>
        <w:t>Na-</w:t>
      </w:r>
      <w:proofErr w:type="spellStart"/>
      <w:r w:rsidR="00D70BEC" w:rsidRPr="00D70BEC">
        <w:rPr>
          <w:lang w:val="en-GB"/>
        </w:rPr>
        <w:t>azid</w:t>
      </w:r>
      <w:r w:rsidR="00D70BEC">
        <w:rPr>
          <w:lang w:val="en-GB"/>
        </w:rPr>
        <w:t>e</w:t>
      </w:r>
      <w:proofErr w:type="spellEnd"/>
      <w:r w:rsidR="00F81574">
        <w:rPr>
          <w:lang w:val="en-GB"/>
        </w:rPr>
        <w:t xml:space="preserve"> </w:t>
      </w:r>
    </w:p>
    <w:p w14:paraId="423D6D6E" w14:textId="63161022" w:rsidR="005B78AA" w:rsidRPr="00D70BEC" w:rsidRDefault="00E35C54" w:rsidP="00D70BEC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Blocking Reagent: Human </w:t>
      </w:r>
      <w:proofErr w:type="spellStart"/>
      <w:r>
        <w:rPr>
          <w:lang w:val="en-GB"/>
        </w:rPr>
        <w:t>Ig</w:t>
      </w:r>
      <w:proofErr w:type="spellEnd"/>
    </w:p>
    <w:p w14:paraId="301A76B2" w14:textId="32D720E5" w:rsidR="00D70BEC" w:rsidRDefault="00D70BEC" w:rsidP="00D70BEC">
      <w:pPr>
        <w:pStyle w:val="Listeafsnit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Fluoro</w:t>
      </w:r>
      <w:r w:rsidR="00E35C54">
        <w:rPr>
          <w:lang w:val="en-GB"/>
        </w:rPr>
        <w:t>crome</w:t>
      </w:r>
      <w:proofErr w:type="spellEnd"/>
      <w:r w:rsidR="00E35C54">
        <w:rPr>
          <w:lang w:val="en-GB"/>
        </w:rPr>
        <w:t xml:space="preserve"> conjugated antibodies.</w:t>
      </w:r>
    </w:p>
    <w:p w14:paraId="02484603" w14:textId="28500A0B" w:rsidR="00D70BEC" w:rsidRDefault="00D70BEC" w:rsidP="00D70BEC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Cells </w:t>
      </w:r>
      <w:r w:rsidR="00D45248">
        <w:rPr>
          <w:lang w:val="en-GB"/>
        </w:rPr>
        <w:t xml:space="preserve">at </w:t>
      </w:r>
      <w:r>
        <w:rPr>
          <w:lang w:val="en-GB"/>
        </w:rPr>
        <w:t>1-5x10</w:t>
      </w:r>
      <w:r>
        <w:rPr>
          <w:vertAlign w:val="superscript"/>
          <w:lang w:val="en-GB"/>
        </w:rPr>
        <w:t>6</w:t>
      </w:r>
      <w:r>
        <w:rPr>
          <w:lang w:val="en-GB"/>
        </w:rPr>
        <w:t xml:space="preserve">/ml in </w:t>
      </w:r>
      <w:r w:rsidR="00CC6C17">
        <w:rPr>
          <w:lang w:val="en-GB"/>
        </w:rPr>
        <w:t>stain buffer</w:t>
      </w:r>
    </w:p>
    <w:p w14:paraId="29B28F2C" w14:textId="7307ECE4" w:rsidR="00D70BEC" w:rsidRDefault="00D70BEC" w:rsidP="00D70BEC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 </w:t>
      </w:r>
      <w:r w:rsidR="00D34F9B">
        <w:rPr>
          <w:lang w:val="en-GB"/>
        </w:rPr>
        <w:t>round bottom</w:t>
      </w:r>
      <w:r w:rsidR="005B78AA">
        <w:rPr>
          <w:lang w:val="en-GB"/>
        </w:rPr>
        <w:t xml:space="preserve"> or V bottom </w:t>
      </w:r>
      <w:proofErr w:type="spellStart"/>
      <w:r w:rsidR="00D34F9B">
        <w:rPr>
          <w:lang w:val="en-GB"/>
        </w:rPr>
        <w:t>micro</w:t>
      </w:r>
      <w:r w:rsidR="00CC6C17">
        <w:rPr>
          <w:lang w:val="en-GB"/>
        </w:rPr>
        <w:t>well</w:t>
      </w:r>
      <w:proofErr w:type="spellEnd"/>
      <w:r w:rsidR="00D34F9B">
        <w:rPr>
          <w:lang w:val="en-GB"/>
        </w:rPr>
        <w:t xml:space="preserve"> plate </w:t>
      </w:r>
    </w:p>
    <w:p w14:paraId="422B59A9" w14:textId="77777777" w:rsidR="00D34F9B" w:rsidRDefault="00D34F9B" w:rsidP="00D70BEC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>Fixation buffer: PBS pH 7.4 with 0.9% formaldehyde</w:t>
      </w:r>
    </w:p>
    <w:p w14:paraId="141B8E9A" w14:textId="77777777" w:rsidR="00D34F9B" w:rsidRPr="00D70BEC" w:rsidRDefault="00D34F9B" w:rsidP="00D34F9B">
      <w:pPr>
        <w:pStyle w:val="Listeafsnit"/>
        <w:ind w:left="1660"/>
        <w:rPr>
          <w:lang w:val="en-GB"/>
        </w:rPr>
      </w:pPr>
    </w:p>
    <w:p w14:paraId="0019583C" w14:textId="6257D93F" w:rsidR="005145C9" w:rsidRDefault="00D34F9B">
      <w:pPr>
        <w:rPr>
          <w:b/>
          <w:lang w:val="en-GB"/>
        </w:rPr>
      </w:pPr>
      <w:r>
        <w:rPr>
          <w:b/>
          <w:lang w:val="en-GB"/>
        </w:rPr>
        <w:t>PROCEDURE</w:t>
      </w:r>
    </w:p>
    <w:p w14:paraId="675AA3F3" w14:textId="77777777" w:rsidR="00D34F9B" w:rsidRDefault="00D34F9B">
      <w:pPr>
        <w:rPr>
          <w:lang w:val="en-GB"/>
        </w:rPr>
      </w:pPr>
    </w:p>
    <w:p w14:paraId="1B509D4A" w14:textId="77777777" w:rsidR="00D34F9B" w:rsidRDefault="00D34F9B">
      <w:pPr>
        <w:rPr>
          <w:lang w:val="en-GB"/>
        </w:rPr>
      </w:pPr>
      <w:r>
        <w:rPr>
          <w:lang w:val="en-GB"/>
        </w:rPr>
        <w:t xml:space="preserve">Be cautious at any time not to mix fluid from one well to another when pouring fluid off. </w:t>
      </w:r>
    </w:p>
    <w:p w14:paraId="7EAED23B" w14:textId="11D9774C" w:rsidR="00D34F9B" w:rsidRDefault="00D45248">
      <w:pPr>
        <w:rPr>
          <w:lang w:val="en-GB"/>
        </w:rPr>
      </w:pPr>
      <w:r>
        <w:rPr>
          <w:lang w:val="en-GB"/>
        </w:rPr>
        <w:t>Even a tiny bit of</w:t>
      </w:r>
      <w:r w:rsidR="00D34F9B">
        <w:rPr>
          <w:lang w:val="en-GB"/>
        </w:rPr>
        <w:t xml:space="preserve"> antibody can stain your cells.</w:t>
      </w:r>
    </w:p>
    <w:p w14:paraId="13C42409" w14:textId="77777777" w:rsidR="00D34F9B" w:rsidRDefault="00D34F9B">
      <w:pPr>
        <w:rPr>
          <w:lang w:val="en-GB"/>
        </w:rPr>
      </w:pPr>
    </w:p>
    <w:p w14:paraId="66A737D2" w14:textId="77777777" w:rsidR="00BD6F6D" w:rsidRPr="00BD6F6D" w:rsidRDefault="00751545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Make a scheme showing which antibodies in whi</w:t>
      </w:r>
      <w:r w:rsidR="00BD6F6D" w:rsidRPr="00BD6F6D">
        <w:rPr>
          <w:lang w:val="en-GB"/>
        </w:rPr>
        <w:t>ch wells</w:t>
      </w:r>
      <w:r w:rsidR="00BD6F6D">
        <w:rPr>
          <w:lang w:val="en-GB"/>
        </w:rPr>
        <w:t>. If viability test is not a part of your panel you should make a sample just with your viability marker</w:t>
      </w:r>
    </w:p>
    <w:p w14:paraId="57DE0AD4" w14:textId="77777777" w:rsidR="005B78AA" w:rsidRDefault="00751545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Adjust your cell suspension</w:t>
      </w:r>
      <w:r w:rsidR="00FF23E4">
        <w:rPr>
          <w:lang w:val="en-GB"/>
        </w:rPr>
        <w:t xml:space="preserve"> to 1-5x 10</w:t>
      </w:r>
      <w:r w:rsidR="00FF23E4">
        <w:rPr>
          <w:vertAlign w:val="superscript"/>
          <w:lang w:val="en-GB"/>
        </w:rPr>
        <w:t>6</w:t>
      </w:r>
      <w:r w:rsidR="004A132B">
        <w:rPr>
          <w:lang w:val="en-GB"/>
        </w:rPr>
        <w:t>/</w:t>
      </w:r>
      <w:r w:rsidR="00FF23E4">
        <w:rPr>
          <w:lang w:val="en-GB"/>
        </w:rPr>
        <w:t xml:space="preserve">ml </w:t>
      </w:r>
      <w:r w:rsidR="00CC6C17">
        <w:rPr>
          <w:lang w:val="en-GB"/>
        </w:rPr>
        <w:t>in stain</w:t>
      </w:r>
      <w:r w:rsidR="00FF23E4">
        <w:rPr>
          <w:lang w:val="en-GB"/>
        </w:rPr>
        <w:t xml:space="preserve"> buffer</w:t>
      </w:r>
      <w:r w:rsidR="005B78AA">
        <w:rPr>
          <w:lang w:val="en-GB"/>
        </w:rPr>
        <w:t xml:space="preserve">. </w:t>
      </w:r>
    </w:p>
    <w:p w14:paraId="3815693A" w14:textId="0F81824A" w:rsidR="00BD6F6D" w:rsidRDefault="005B78AA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Blocking can</w:t>
      </w:r>
      <w:r w:rsidR="00DA4624">
        <w:rPr>
          <w:lang w:val="en-GB"/>
        </w:rPr>
        <w:t xml:space="preserve"> be performed now</w:t>
      </w:r>
      <w:r>
        <w:rPr>
          <w:lang w:val="en-GB"/>
        </w:rPr>
        <w:t xml:space="preserve">: Add </w:t>
      </w:r>
      <w:proofErr w:type="spellStart"/>
      <w:r>
        <w:rPr>
          <w:lang w:val="en-GB"/>
        </w:rPr>
        <w:t>HuIg</w:t>
      </w:r>
      <w:proofErr w:type="spellEnd"/>
      <w:r>
        <w:rPr>
          <w:lang w:val="en-GB"/>
        </w:rPr>
        <w:t>, 100</w:t>
      </w:r>
      <w:r w:rsidRPr="005B78AA">
        <w:rPr>
          <w:rFonts w:ascii="Symbol" w:hAnsi="Symbol"/>
          <w:lang w:val="en-GB"/>
        </w:rPr>
        <w:t></w:t>
      </w:r>
      <w:r>
        <w:rPr>
          <w:lang w:val="en-GB"/>
        </w:rPr>
        <w:t>g/ml</w:t>
      </w:r>
      <w:r w:rsidR="00401B39">
        <w:rPr>
          <w:lang w:val="en-GB"/>
        </w:rPr>
        <w:t xml:space="preserve"> cell suspension</w:t>
      </w:r>
      <w:r>
        <w:rPr>
          <w:lang w:val="en-GB"/>
        </w:rPr>
        <w:t xml:space="preserve">, </w:t>
      </w:r>
      <w:r w:rsidR="00401B39">
        <w:rPr>
          <w:lang w:val="en-GB"/>
        </w:rPr>
        <w:t xml:space="preserve">mix and incubate at +4 </w:t>
      </w:r>
      <w:r w:rsidR="00FA18A1">
        <w:rPr>
          <w:lang w:val="en-GB"/>
        </w:rPr>
        <w:t>°</w:t>
      </w:r>
      <w:r w:rsidR="00401B39">
        <w:rPr>
          <w:lang w:val="en-GB"/>
        </w:rPr>
        <w:t>C for at least 15 minutes.</w:t>
      </w:r>
    </w:p>
    <w:p w14:paraId="2872AC2A" w14:textId="77777777" w:rsidR="00FF23E4" w:rsidRDefault="00FF23E4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A</w:t>
      </w:r>
      <w:r w:rsidR="00492A27">
        <w:rPr>
          <w:lang w:val="en-GB"/>
        </w:rPr>
        <w:t>dd a</w:t>
      </w:r>
      <w:r>
        <w:rPr>
          <w:lang w:val="en-GB"/>
        </w:rPr>
        <w:t>ntibodies</w:t>
      </w:r>
      <w:r w:rsidR="00492A27">
        <w:rPr>
          <w:lang w:val="en-GB"/>
        </w:rPr>
        <w:t xml:space="preserve"> to the wells</w:t>
      </w:r>
    </w:p>
    <w:p w14:paraId="524395C8" w14:textId="0AE7E219" w:rsidR="00492A27" w:rsidRDefault="007867B0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Transfer 100</w:t>
      </w:r>
      <w:r w:rsidR="00492A27">
        <w:rPr>
          <w:lang w:val="en-GB"/>
        </w:rPr>
        <w:t xml:space="preserve">µl cell suspension to each well and pipette up and down </w:t>
      </w:r>
      <w:r w:rsidR="00DA4624">
        <w:rPr>
          <w:lang w:val="en-GB"/>
        </w:rPr>
        <w:t>5 times</w:t>
      </w:r>
      <w:r w:rsidR="00401B39">
        <w:rPr>
          <w:lang w:val="en-GB"/>
        </w:rPr>
        <w:t xml:space="preserve"> </w:t>
      </w:r>
      <w:r w:rsidR="00492A27">
        <w:rPr>
          <w:lang w:val="en-GB"/>
        </w:rPr>
        <w:t>to mix cells and antibodies.</w:t>
      </w:r>
    </w:p>
    <w:p w14:paraId="05D60149" w14:textId="44F6517A" w:rsidR="00492A27" w:rsidRDefault="00492A27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Incubate in the dark 15-30 mi</w:t>
      </w:r>
      <w:r w:rsidR="00DA4624">
        <w:rPr>
          <w:lang w:val="en-GB"/>
        </w:rPr>
        <w:t>n at RT. Some cell types will re</w:t>
      </w:r>
      <w:r>
        <w:rPr>
          <w:lang w:val="en-GB"/>
        </w:rPr>
        <w:t xml:space="preserve">quire incubation 30-60 min at 4 </w:t>
      </w:r>
      <w:r w:rsidR="00FA18A1">
        <w:rPr>
          <w:lang w:val="en-GB"/>
        </w:rPr>
        <w:t>°</w:t>
      </w:r>
      <w:r w:rsidR="00CC6C17">
        <w:rPr>
          <w:lang w:val="en-GB"/>
        </w:rPr>
        <w:t>C</w:t>
      </w:r>
    </w:p>
    <w:p w14:paraId="7DFC0902" w14:textId="77777777" w:rsidR="00492A27" w:rsidRDefault="00492A27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Add 100 µl washing buffer to each well.</w:t>
      </w:r>
    </w:p>
    <w:p w14:paraId="48F29A78" w14:textId="5BCEAEBD" w:rsidR="00492A27" w:rsidRDefault="00492A27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Centrifuge the plate at 350</w:t>
      </w:r>
      <w:r w:rsidR="00E35C54">
        <w:rPr>
          <w:lang w:val="en-GB"/>
        </w:rPr>
        <w:t>x</w:t>
      </w:r>
      <w:r>
        <w:rPr>
          <w:lang w:val="en-GB"/>
        </w:rPr>
        <w:t xml:space="preserve">g for 2 min </w:t>
      </w:r>
      <w:r w:rsidR="00DA4624">
        <w:rPr>
          <w:lang w:val="en-GB"/>
        </w:rPr>
        <w:t xml:space="preserve">at </w:t>
      </w:r>
      <w:r>
        <w:rPr>
          <w:lang w:val="en-GB"/>
        </w:rPr>
        <w:t>RT (or cold)</w:t>
      </w:r>
    </w:p>
    <w:p w14:paraId="0C00D5F6" w14:textId="38A09E25" w:rsidR="00CC6C17" w:rsidRDefault="00CC6C17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Place a </w:t>
      </w:r>
      <w:r w:rsidR="00DA4624">
        <w:rPr>
          <w:lang w:val="en-GB"/>
        </w:rPr>
        <w:t xml:space="preserve">thick </w:t>
      </w:r>
      <w:r w:rsidR="00FA18A1">
        <w:rPr>
          <w:lang w:val="en-GB"/>
        </w:rPr>
        <w:t xml:space="preserve">paper </w:t>
      </w:r>
      <w:r>
        <w:rPr>
          <w:lang w:val="en-GB"/>
        </w:rPr>
        <w:t>tissue flat on the table</w:t>
      </w:r>
    </w:p>
    <w:p w14:paraId="1E1CDA78" w14:textId="15E9B037" w:rsidR="00492A27" w:rsidRDefault="00492A27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Pour off the supernatant in one sliding movement and press the plate briefly against </w:t>
      </w:r>
      <w:r w:rsidR="00CC6C17">
        <w:rPr>
          <w:lang w:val="en-GB"/>
        </w:rPr>
        <w:t xml:space="preserve">the </w:t>
      </w:r>
      <w:r w:rsidR="00E35C54">
        <w:rPr>
          <w:lang w:val="en-GB"/>
        </w:rPr>
        <w:t xml:space="preserve">paper tissue before </w:t>
      </w:r>
      <w:r w:rsidR="007867B0">
        <w:rPr>
          <w:lang w:val="en-GB"/>
        </w:rPr>
        <w:t>turn</w:t>
      </w:r>
      <w:r w:rsidR="00E35C54">
        <w:rPr>
          <w:lang w:val="en-GB"/>
        </w:rPr>
        <w:t>ing</w:t>
      </w:r>
      <w:r w:rsidR="007867B0">
        <w:rPr>
          <w:lang w:val="en-GB"/>
        </w:rPr>
        <w:t xml:space="preserve"> t</w:t>
      </w:r>
      <w:r w:rsidR="00DA4624">
        <w:rPr>
          <w:lang w:val="en-GB"/>
        </w:rPr>
        <w:t>he plate bottom downwards again</w:t>
      </w:r>
    </w:p>
    <w:p w14:paraId="53F5DE25" w14:textId="246AB286" w:rsidR="007867B0" w:rsidRDefault="007867B0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Loosen the cell pellet by </w:t>
      </w:r>
      <w:r w:rsidR="00D45248">
        <w:rPr>
          <w:lang w:val="en-GB"/>
        </w:rPr>
        <w:t xml:space="preserve">a gentle </w:t>
      </w:r>
      <w:r>
        <w:rPr>
          <w:lang w:val="en-GB"/>
        </w:rPr>
        <w:t>knocking on the side of the plate</w:t>
      </w:r>
    </w:p>
    <w:p w14:paraId="1A582642" w14:textId="66B7E9C8" w:rsidR="007867B0" w:rsidRDefault="00CC6C17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lastRenderedPageBreak/>
        <w:t>Add 200µl stain</w:t>
      </w:r>
      <w:r w:rsidR="007867B0">
        <w:rPr>
          <w:lang w:val="en-GB"/>
        </w:rPr>
        <w:t xml:space="preserve"> buffer to each well</w:t>
      </w:r>
      <w:r>
        <w:rPr>
          <w:lang w:val="en-GB"/>
        </w:rPr>
        <w:t xml:space="preserve"> using a multichannel pipette</w:t>
      </w:r>
      <w:r w:rsidR="00DA4624">
        <w:rPr>
          <w:lang w:val="en-GB"/>
        </w:rPr>
        <w:t>, resuspend cells using the pipette.</w:t>
      </w:r>
    </w:p>
    <w:p w14:paraId="42C06C45" w14:textId="261FFFCF" w:rsidR="007867B0" w:rsidRDefault="00E35C54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Repeat from 8-12 once</w:t>
      </w:r>
    </w:p>
    <w:p w14:paraId="34A58197" w14:textId="614AC6D4" w:rsidR="00E35C54" w:rsidRDefault="00E35C54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Then repeat from 8-11 once (makes a total of 3 washes ending up with pellets)</w:t>
      </w:r>
    </w:p>
    <w:p w14:paraId="6B06790B" w14:textId="3DF404AE" w:rsidR="007867B0" w:rsidRDefault="007867B0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Fix and resuspend the cells by adding 200µl</w:t>
      </w:r>
      <w:r w:rsidR="00E35C54">
        <w:rPr>
          <w:lang w:val="en-GB"/>
        </w:rPr>
        <w:t xml:space="preserve"> or 250µl</w:t>
      </w:r>
      <w:r>
        <w:rPr>
          <w:lang w:val="en-GB"/>
        </w:rPr>
        <w:t xml:space="preserve"> of fixation buffer to each well</w:t>
      </w:r>
      <w:r w:rsidR="00105266">
        <w:rPr>
          <w:lang w:val="en-GB"/>
        </w:rPr>
        <w:t xml:space="preserve"> and pipette up and down 10</w:t>
      </w:r>
      <w:r w:rsidR="00CC6C17">
        <w:rPr>
          <w:lang w:val="en-GB"/>
        </w:rPr>
        <w:t xml:space="preserve"> times</w:t>
      </w:r>
    </w:p>
    <w:p w14:paraId="725E7D00" w14:textId="1D068C32" w:rsidR="007867B0" w:rsidRDefault="00966F58" w:rsidP="00BD6F6D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Place a lid on the plate</w:t>
      </w:r>
      <w:r w:rsidR="00DA4624">
        <w:rPr>
          <w:lang w:val="en-GB"/>
        </w:rPr>
        <w:t xml:space="preserve"> </w:t>
      </w:r>
      <w:r>
        <w:rPr>
          <w:lang w:val="en-GB"/>
        </w:rPr>
        <w:t xml:space="preserve">and keep it </w:t>
      </w:r>
      <w:r w:rsidR="00DA4624">
        <w:rPr>
          <w:lang w:val="en-GB"/>
        </w:rPr>
        <w:t>cold and dark until analysis</w:t>
      </w:r>
    </w:p>
    <w:p w14:paraId="2BE55D0E" w14:textId="0CBA9ED7" w:rsidR="00BB71CB" w:rsidRPr="00C1541C" w:rsidRDefault="007B2D9B" w:rsidP="00CC6C17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The use of tandem dyes will limit</w:t>
      </w:r>
      <w:r w:rsidR="00966F58">
        <w:rPr>
          <w:lang w:val="en-GB"/>
        </w:rPr>
        <w:t xml:space="preserve"> the storage ti</w:t>
      </w:r>
      <w:r w:rsidR="00E35C54">
        <w:rPr>
          <w:lang w:val="en-GB"/>
        </w:rPr>
        <w:t xml:space="preserve">me to 24 hours. </w:t>
      </w:r>
      <w:r w:rsidR="00E35C54">
        <w:rPr>
          <w:lang w:val="en-GB"/>
        </w:rPr>
        <w:br/>
        <w:t>We recommend analysing</w:t>
      </w:r>
      <w:r w:rsidR="00966F58">
        <w:rPr>
          <w:lang w:val="en-GB"/>
        </w:rPr>
        <w:t xml:space="preserve"> as quickly as possible</w:t>
      </w:r>
      <w:r>
        <w:rPr>
          <w:lang w:val="en-GB"/>
        </w:rPr>
        <w:t>.</w:t>
      </w:r>
    </w:p>
    <w:sectPr w:rsidR="00BB71CB" w:rsidRPr="00C1541C" w:rsidSect="00D41D4D">
      <w:headerReference w:type="default" r:id="rId9"/>
      <w:pgSz w:w="11900" w:h="16840"/>
      <w:pgMar w:top="1701" w:right="1134" w:bottom="709" w:left="1134" w:header="56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86E98" w14:textId="77777777" w:rsidR="00E35C54" w:rsidRDefault="00E35C54" w:rsidP="00C1541C">
      <w:r>
        <w:separator/>
      </w:r>
    </w:p>
  </w:endnote>
  <w:endnote w:type="continuationSeparator" w:id="0">
    <w:p w14:paraId="2DC92E1F" w14:textId="77777777" w:rsidR="00E35C54" w:rsidRDefault="00E35C54" w:rsidP="00C1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49AC7" w14:textId="77777777" w:rsidR="00E35C54" w:rsidRDefault="00E35C54" w:rsidP="00C1541C">
      <w:r>
        <w:separator/>
      </w:r>
    </w:p>
  </w:footnote>
  <w:footnote w:type="continuationSeparator" w:id="0">
    <w:p w14:paraId="23306628" w14:textId="77777777" w:rsidR="00E35C54" w:rsidRDefault="00E35C54" w:rsidP="00C154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331C2" w14:textId="77777777" w:rsidR="00E35C54" w:rsidRPr="008762A7" w:rsidRDefault="00E35C54" w:rsidP="00C1541C">
    <w:pPr>
      <w:pStyle w:val="Sidehoved"/>
      <w:jc w:val="center"/>
      <w:rPr>
        <w:b/>
        <w:color w:val="000090"/>
        <w:sz w:val="48"/>
        <w:szCs w:val="48"/>
      </w:rPr>
    </w:pPr>
    <w:r w:rsidRPr="008762A7">
      <w:rPr>
        <w:b/>
        <w:color w:val="000090"/>
        <w:sz w:val="48"/>
        <w:szCs w:val="48"/>
      </w:rPr>
      <w:t xml:space="preserve">FACS Core Facility - Aarhus </w:t>
    </w:r>
    <w:proofErr w:type="spellStart"/>
    <w:r w:rsidRPr="008762A7">
      <w:rPr>
        <w:b/>
        <w:color w:val="000090"/>
        <w:sz w:val="48"/>
        <w:szCs w:val="48"/>
      </w:rPr>
      <w:t>University</w:t>
    </w:r>
    <w:proofErr w:type="spellEnd"/>
  </w:p>
  <w:p w14:paraId="748F73D5" w14:textId="77777777" w:rsidR="00E35C54" w:rsidRDefault="00E35C54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4F3F"/>
    <w:multiLevelType w:val="hybridMultilevel"/>
    <w:tmpl w:val="E4D4197C"/>
    <w:lvl w:ilvl="0" w:tplc="F238E320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4A0F"/>
    <w:multiLevelType w:val="hybridMultilevel"/>
    <w:tmpl w:val="6E7E43D6"/>
    <w:lvl w:ilvl="0" w:tplc="9D822A5C">
      <w:start w:val="1"/>
      <w:numFmt w:val="decimal"/>
      <w:lvlText w:val="%1."/>
      <w:lvlJc w:val="left"/>
      <w:pPr>
        <w:ind w:left="1726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8759C"/>
    <w:multiLevelType w:val="hybridMultilevel"/>
    <w:tmpl w:val="6D5A8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C9"/>
    <w:rsid w:val="00105266"/>
    <w:rsid w:val="00151715"/>
    <w:rsid w:val="001A2A4E"/>
    <w:rsid w:val="00401B39"/>
    <w:rsid w:val="00452B13"/>
    <w:rsid w:val="00492A27"/>
    <w:rsid w:val="004A132B"/>
    <w:rsid w:val="005145C9"/>
    <w:rsid w:val="005370D3"/>
    <w:rsid w:val="005B78AA"/>
    <w:rsid w:val="005F2452"/>
    <w:rsid w:val="006F6B9A"/>
    <w:rsid w:val="00751545"/>
    <w:rsid w:val="0076546A"/>
    <w:rsid w:val="00781E4F"/>
    <w:rsid w:val="007867B0"/>
    <w:rsid w:val="007B2D9B"/>
    <w:rsid w:val="009465C2"/>
    <w:rsid w:val="00966F58"/>
    <w:rsid w:val="009E55BF"/>
    <w:rsid w:val="00AE5F9E"/>
    <w:rsid w:val="00BB71CB"/>
    <w:rsid w:val="00BD6F6D"/>
    <w:rsid w:val="00BE52BE"/>
    <w:rsid w:val="00C1541C"/>
    <w:rsid w:val="00CA3605"/>
    <w:rsid w:val="00CC24A1"/>
    <w:rsid w:val="00CC6C17"/>
    <w:rsid w:val="00D34F9B"/>
    <w:rsid w:val="00D41D4D"/>
    <w:rsid w:val="00D45248"/>
    <w:rsid w:val="00D7004E"/>
    <w:rsid w:val="00D70BEC"/>
    <w:rsid w:val="00DA4624"/>
    <w:rsid w:val="00E35C54"/>
    <w:rsid w:val="00F81574"/>
    <w:rsid w:val="00FA18A1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F5E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6546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0BE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154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1541C"/>
  </w:style>
  <w:style w:type="paragraph" w:styleId="Sidefod">
    <w:name w:val="footer"/>
    <w:basedOn w:val="Normal"/>
    <w:link w:val="SidefodTegn"/>
    <w:uiPriority w:val="99"/>
    <w:unhideWhenUsed/>
    <w:rsid w:val="00C154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1541C"/>
  </w:style>
  <w:style w:type="character" w:styleId="Llink">
    <w:name w:val="Hyperlink"/>
    <w:basedOn w:val="Standardskrifttypeiafsnit"/>
    <w:uiPriority w:val="99"/>
    <w:unhideWhenUsed/>
    <w:rsid w:val="0076546A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6546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546A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skrifttypeiafsnit"/>
    <w:rsid w:val="005B78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6546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0BE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154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1541C"/>
  </w:style>
  <w:style w:type="paragraph" w:styleId="Sidefod">
    <w:name w:val="footer"/>
    <w:basedOn w:val="Normal"/>
    <w:link w:val="SidefodTegn"/>
    <w:uiPriority w:val="99"/>
    <w:unhideWhenUsed/>
    <w:rsid w:val="00C154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1541C"/>
  </w:style>
  <w:style w:type="character" w:styleId="Llink">
    <w:name w:val="Hyperlink"/>
    <w:basedOn w:val="Standardskrifttypeiafsnit"/>
    <w:uiPriority w:val="99"/>
    <w:unhideWhenUsed/>
    <w:rsid w:val="0076546A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6546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546A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skrifttypeiafsnit"/>
    <w:rsid w:val="005B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cbi.nlm.nih.gov/pubmed/27731950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409</Words>
  <Characters>2501</Characters>
  <Application>Microsoft Macintosh Word</Application>
  <DocSecurity>0</DocSecurity>
  <Lines>20</Lines>
  <Paragraphs>5</Paragraphs>
  <ScaleCrop>false</ScaleCrop>
  <Company>FACS Core Facility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Thomsen</dc:creator>
  <cp:keywords/>
  <dc:description/>
  <cp:lastModifiedBy>Anni Skovbo</cp:lastModifiedBy>
  <cp:revision>14</cp:revision>
  <cp:lastPrinted>2017-07-17T12:34:00Z</cp:lastPrinted>
  <dcterms:created xsi:type="dcterms:W3CDTF">2014-12-04T11:56:00Z</dcterms:created>
  <dcterms:modified xsi:type="dcterms:W3CDTF">2017-07-17T12:56:00Z</dcterms:modified>
</cp:coreProperties>
</file>