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71AC" w14:textId="77777777" w:rsidR="00623149" w:rsidRPr="003F2F54" w:rsidRDefault="005B1822" w:rsidP="00893810">
      <w:pPr>
        <w:spacing w:after="240"/>
        <w:rPr>
          <w:lang w:val="en-US"/>
        </w:rPr>
      </w:pPr>
      <w:r w:rsidRPr="003F2F54">
        <w:rPr>
          <w:color w:val="3C78D8"/>
          <w:sz w:val="32"/>
          <w:szCs w:val="32"/>
          <w:lang w:val="en-US"/>
        </w:rPr>
        <w:t xml:space="preserve">New request of sorting samples in </w:t>
      </w:r>
      <w:proofErr w:type="spellStart"/>
      <w:r w:rsidRPr="003F2F54">
        <w:rPr>
          <w:color w:val="3C78D8"/>
          <w:sz w:val="32"/>
          <w:szCs w:val="32"/>
          <w:lang w:val="en-US"/>
        </w:rPr>
        <w:t>iLab</w:t>
      </w:r>
      <w:proofErr w:type="spellEnd"/>
    </w:p>
    <w:p w14:paraId="484485B0" w14:textId="287A0A46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>Sign in to your account</w:t>
      </w:r>
      <w:r w:rsidR="006A5DCF" w:rsidRPr="003F2F54">
        <w:rPr>
          <w:lang w:val="en-US"/>
        </w:rPr>
        <w:t xml:space="preserve"> using this link </w:t>
      </w:r>
      <w:hyperlink r:id="rId7" w:history="1">
        <w:r w:rsidR="006A5DCF" w:rsidRPr="00AF459F">
          <w:rPr>
            <w:rStyle w:val="Hyperlink"/>
            <w:lang w:val="en-US"/>
          </w:rPr>
          <w:t>https://eu.ilabsolutions.com/service_center/show_external/3695</w:t>
        </w:r>
      </w:hyperlink>
    </w:p>
    <w:p w14:paraId="582319E1" w14:textId="284DB633" w:rsidR="00623149" w:rsidRDefault="005B1822" w:rsidP="00893810">
      <w:pPr>
        <w:numPr>
          <w:ilvl w:val="0"/>
          <w:numId w:val="1"/>
        </w:numPr>
        <w:spacing w:after="120"/>
      </w:pPr>
      <w:r>
        <w:t xml:space="preserve">Go to </w:t>
      </w:r>
      <w:proofErr w:type="spellStart"/>
      <w:r w:rsidR="00307932">
        <w:t>Request</w:t>
      </w:r>
      <w:proofErr w:type="spellEnd"/>
      <w:r w:rsidR="00307932">
        <w:t xml:space="preserve"> Services.</w:t>
      </w:r>
    </w:p>
    <w:p w14:paraId="55A4BAF5" w14:textId="4853964C" w:rsidR="00623149" w:rsidRDefault="00307932" w:rsidP="00893810">
      <w:pPr>
        <w:spacing w:after="120"/>
        <w:ind w:left="720"/>
      </w:pPr>
      <w:r>
        <w:rPr>
          <w:noProof/>
        </w:rPr>
        <w:drawing>
          <wp:inline distT="0" distB="0" distL="0" distR="0" wp14:anchorId="2F87FA6C" wp14:editId="5168C3EB">
            <wp:extent cx="4412974" cy="23558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093" cy="25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52A43" w14:textId="77777777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>Click request service for sorting.</w:t>
      </w:r>
    </w:p>
    <w:p w14:paraId="7A531D56" w14:textId="77777777" w:rsidR="00623149" w:rsidRDefault="005B1822" w:rsidP="00893810">
      <w:pPr>
        <w:spacing w:after="120"/>
        <w:ind w:left="720"/>
      </w:pPr>
      <w:r>
        <w:rPr>
          <w:noProof/>
        </w:rPr>
        <w:drawing>
          <wp:inline distT="114300" distB="114300" distL="114300" distR="114300" wp14:anchorId="3CB0B2E2" wp14:editId="61CB54E7">
            <wp:extent cx="2595563" cy="771525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08502BA" wp14:editId="19C66720">
            <wp:extent cx="923925" cy="772202"/>
            <wp:effectExtent l="0" t="0" r="0" b="0"/>
            <wp:docPr id="14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2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9953A4" w14:textId="77777777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>If we have not performed a similar request from you before click No in the first field.</w:t>
      </w:r>
    </w:p>
    <w:p w14:paraId="522AADE4" w14:textId="77777777" w:rsidR="00623149" w:rsidRDefault="005B1822" w:rsidP="00893810">
      <w:pPr>
        <w:spacing w:after="120"/>
        <w:ind w:left="720"/>
      </w:pPr>
      <w:r>
        <w:rPr>
          <w:noProof/>
        </w:rPr>
        <w:drawing>
          <wp:inline distT="114300" distB="114300" distL="114300" distR="114300" wp14:anchorId="6B6EEA06" wp14:editId="1914D940">
            <wp:extent cx="3605213" cy="486938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5213" cy="48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5DF292" w14:textId="33E2476A" w:rsidR="00623149" w:rsidRPr="003F2F54" w:rsidRDefault="005B1822" w:rsidP="00893810">
      <w:pPr>
        <w:spacing w:after="120"/>
        <w:ind w:left="720"/>
        <w:rPr>
          <w:lang w:val="en-US"/>
        </w:rPr>
      </w:pPr>
      <w:r w:rsidRPr="003F2F54">
        <w:rPr>
          <w:lang w:val="en-US"/>
        </w:rPr>
        <w:t>If you have, then click Yes and upload the .pdf file.</w:t>
      </w:r>
      <w:r>
        <w:rPr>
          <w:vertAlign w:val="superscript"/>
        </w:rPr>
        <w:footnoteReference w:id="1"/>
      </w:r>
    </w:p>
    <w:p w14:paraId="112FB6B7" w14:textId="77777777" w:rsidR="00623149" w:rsidRDefault="005B1822" w:rsidP="00893810">
      <w:pPr>
        <w:spacing w:after="120"/>
        <w:ind w:left="720"/>
      </w:pPr>
      <w:r>
        <w:rPr>
          <w:noProof/>
        </w:rPr>
        <w:drawing>
          <wp:inline distT="114300" distB="114300" distL="114300" distR="114300" wp14:anchorId="4FDF2379" wp14:editId="3E60ADC7">
            <wp:extent cx="4014788" cy="742950"/>
            <wp:effectExtent l="0" t="0" r="0" b="0"/>
            <wp:docPr id="1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4788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D2722B" w14:textId="77777777" w:rsidR="00893810" w:rsidRDefault="005B1822" w:rsidP="001A780B">
      <w:pPr>
        <w:numPr>
          <w:ilvl w:val="0"/>
          <w:numId w:val="1"/>
        </w:numPr>
        <w:ind w:left="714" w:hanging="357"/>
        <w:rPr>
          <w:lang w:val="en-US"/>
        </w:rPr>
      </w:pPr>
      <w:r w:rsidRPr="003F2F54">
        <w:rPr>
          <w:lang w:val="en-US"/>
        </w:rPr>
        <w:t xml:space="preserve">Fill out the application form. Subjects with </w:t>
      </w:r>
      <w:r>
        <w:rPr>
          <w:noProof/>
        </w:rPr>
        <w:drawing>
          <wp:inline distT="114300" distB="114300" distL="114300" distR="114300" wp14:anchorId="1DF77673" wp14:editId="3987D45F">
            <wp:extent cx="190500" cy="21336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3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2F54">
        <w:rPr>
          <w:lang w:val="en-US"/>
        </w:rPr>
        <w:t xml:space="preserve"> are mandatory. </w:t>
      </w:r>
    </w:p>
    <w:p w14:paraId="6E813EA1" w14:textId="0ADA754B" w:rsidR="00623149" w:rsidRPr="003F2F54" w:rsidRDefault="005B1822" w:rsidP="00893810">
      <w:pPr>
        <w:spacing w:after="120"/>
        <w:ind w:left="720"/>
        <w:rPr>
          <w:lang w:val="en-US"/>
        </w:rPr>
      </w:pPr>
      <w:r w:rsidRPr="003F2F54">
        <w:rPr>
          <w:lang w:val="en-US"/>
        </w:rPr>
        <w:t xml:space="preserve">If you do not have all the information right away, you can click </w:t>
      </w:r>
      <w:r>
        <w:rPr>
          <w:noProof/>
        </w:rPr>
        <w:drawing>
          <wp:inline distT="114300" distB="114300" distL="114300" distR="114300" wp14:anchorId="2AEB1C00" wp14:editId="189DFD86">
            <wp:extent cx="961937" cy="226338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937" cy="226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2F54">
        <w:rPr>
          <w:lang w:val="en-US"/>
        </w:rPr>
        <w:t>in the upper right corner of the application form and return when you have the information.</w:t>
      </w:r>
    </w:p>
    <w:p w14:paraId="6F4C9082" w14:textId="12AC1377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>Remember to fill out payment information.</w:t>
      </w:r>
    </w:p>
    <w:p w14:paraId="6750CC53" w14:textId="1CDC9C94" w:rsidR="00623149" w:rsidRDefault="003F2F54" w:rsidP="00893810">
      <w:pPr>
        <w:spacing w:after="120"/>
        <w:ind w:left="720"/>
      </w:pPr>
      <w:r>
        <w:rPr>
          <w:noProof/>
        </w:rPr>
        <w:drawing>
          <wp:inline distT="0" distB="0" distL="0" distR="0" wp14:anchorId="566F99FA" wp14:editId="1272FF37">
            <wp:extent cx="3578087" cy="1247119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02" cy="127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8B28" w14:textId="59CA7BAF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 xml:space="preserve">If you want to download the form for later use click </w:t>
      </w:r>
      <w:r>
        <w:rPr>
          <w:noProof/>
        </w:rPr>
        <w:drawing>
          <wp:inline distT="114300" distB="114300" distL="114300" distR="114300" wp14:anchorId="3BF18A4B" wp14:editId="3C533FEC">
            <wp:extent cx="1166813" cy="23544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235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2F54">
        <w:rPr>
          <w:lang w:val="en-US"/>
        </w:rPr>
        <w:t>in the</w:t>
      </w:r>
      <w:r w:rsidR="00893810">
        <w:rPr>
          <w:lang w:val="en-US"/>
        </w:rPr>
        <w:t xml:space="preserve"> upper</w:t>
      </w:r>
      <w:r w:rsidRPr="003F2F54">
        <w:rPr>
          <w:lang w:val="en-US"/>
        </w:rPr>
        <w:t xml:space="preserve"> right</w:t>
      </w:r>
      <w:r w:rsidR="00893810">
        <w:rPr>
          <w:lang w:val="en-US"/>
        </w:rPr>
        <w:t xml:space="preserve"> side</w:t>
      </w:r>
      <w:r w:rsidRPr="003F2F54">
        <w:rPr>
          <w:lang w:val="en-US"/>
        </w:rPr>
        <w:t>.</w:t>
      </w:r>
    </w:p>
    <w:p w14:paraId="32D652CD" w14:textId="77777777" w:rsidR="00623149" w:rsidRPr="003F2F54" w:rsidRDefault="005B1822" w:rsidP="00893810">
      <w:pPr>
        <w:spacing w:after="120"/>
        <w:ind w:left="720"/>
        <w:rPr>
          <w:lang w:val="en-US"/>
        </w:rPr>
      </w:pPr>
      <w:r w:rsidRPr="003F2F54">
        <w:rPr>
          <w:lang w:val="en-US"/>
        </w:rPr>
        <w:t>Click Print and download the .pdf file for possible later use.</w:t>
      </w:r>
    </w:p>
    <w:p w14:paraId="63335112" w14:textId="77777777" w:rsidR="00623149" w:rsidRPr="003F2F54" w:rsidRDefault="005B1822" w:rsidP="00893810">
      <w:pPr>
        <w:numPr>
          <w:ilvl w:val="0"/>
          <w:numId w:val="1"/>
        </w:numPr>
        <w:spacing w:after="120"/>
        <w:rPr>
          <w:lang w:val="en-US"/>
        </w:rPr>
      </w:pPr>
      <w:r w:rsidRPr="003F2F54">
        <w:rPr>
          <w:lang w:val="en-US"/>
        </w:rPr>
        <w:t>Click submit request to core.</w:t>
      </w:r>
    </w:p>
    <w:p w14:paraId="42BA0E22" w14:textId="77777777" w:rsidR="00623149" w:rsidRDefault="005B1822" w:rsidP="00893810">
      <w:pPr>
        <w:spacing w:after="120"/>
        <w:ind w:left="720"/>
      </w:pPr>
      <w:r>
        <w:rPr>
          <w:noProof/>
        </w:rPr>
        <w:lastRenderedPageBreak/>
        <w:drawing>
          <wp:inline distT="114300" distB="114300" distL="114300" distR="114300" wp14:anchorId="60C81ED8" wp14:editId="785423B3">
            <wp:extent cx="3286125" cy="275024"/>
            <wp:effectExtent l="0" t="0" r="0" b="0"/>
            <wp:docPr id="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50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BD0C15" w14:textId="77777777" w:rsidR="00623149" w:rsidRDefault="00623149" w:rsidP="00893810">
      <w:pPr>
        <w:spacing w:after="120"/>
      </w:pPr>
    </w:p>
    <w:p w14:paraId="4D858ABF" w14:textId="77777777" w:rsidR="00623149" w:rsidRPr="003F2F54" w:rsidRDefault="005B1822" w:rsidP="00893810">
      <w:pPr>
        <w:spacing w:after="120"/>
        <w:rPr>
          <w:lang w:val="en-US"/>
        </w:rPr>
      </w:pPr>
      <w:r w:rsidRPr="003F2F54">
        <w:rPr>
          <w:lang w:val="en-US"/>
        </w:rPr>
        <w:t xml:space="preserve">FACS Core Staff will then review your request and start communication if we have any questions. When everything is in </w:t>
      </w:r>
      <w:proofErr w:type="gramStart"/>
      <w:r w:rsidRPr="003F2F54">
        <w:rPr>
          <w:lang w:val="en-US"/>
        </w:rPr>
        <w:t>order</w:t>
      </w:r>
      <w:proofErr w:type="gramEnd"/>
      <w:r w:rsidRPr="003F2F54">
        <w:rPr>
          <w:lang w:val="en-US"/>
        </w:rPr>
        <w:t xml:space="preserve"> we will accept the request with a preliminary price and wait for your agreement in </w:t>
      </w:r>
      <w:proofErr w:type="spellStart"/>
      <w:r w:rsidRPr="003F2F54">
        <w:rPr>
          <w:lang w:val="en-US"/>
        </w:rPr>
        <w:t>iLab</w:t>
      </w:r>
      <w:proofErr w:type="spellEnd"/>
      <w:r w:rsidRPr="003F2F54">
        <w:rPr>
          <w:lang w:val="en-US"/>
        </w:rPr>
        <w:t xml:space="preserve"> before executing the task. You can click on the request to see any details.</w:t>
      </w:r>
    </w:p>
    <w:p w14:paraId="1728AAD0" w14:textId="77777777" w:rsidR="00623149" w:rsidRPr="003F2F54" w:rsidRDefault="005B1822" w:rsidP="00893810">
      <w:pPr>
        <w:spacing w:after="120"/>
        <w:rPr>
          <w:lang w:val="en-US"/>
        </w:rPr>
      </w:pPr>
      <w:r w:rsidRPr="003F2F54">
        <w:rPr>
          <w:lang w:val="en-US"/>
        </w:rPr>
        <w:t xml:space="preserve"> </w:t>
      </w:r>
    </w:p>
    <w:p w14:paraId="0E2DB6D9" w14:textId="77777777" w:rsidR="00623149" w:rsidRPr="003F2F54" w:rsidRDefault="005B1822" w:rsidP="00893810">
      <w:pPr>
        <w:spacing w:after="120"/>
        <w:rPr>
          <w:lang w:val="en-US"/>
        </w:rPr>
      </w:pPr>
      <w:r w:rsidRPr="003F2F54">
        <w:rPr>
          <w:lang w:val="en-US"/>
        </w:rPr>
        <w:t xml:space="preserve">The exact price of your request will be available </w:t>
      </w:r>
      <w:r w:rsidRPr="003F2F54">
        <w:rPr>
          <w:b/>
          <w:lang w:val="en-US"/>
        </w:rPr>
        <w:t>after</w:t>
      </w:r>
      <w:r w:rsidRPr="003F2F54">
        <w:rPr>
          <w:lang w:val="en-US"/>
        </w:rPr>
        <w:t xml:space="preserve"> execution.</w:t>
      </w:r>
    </w:p>
    <w:p w14:paraId="0ACC48AD" w14:textId="77777777" w:rsidR="00623149" w:rsidRDefault="005B1822" w:rsidP="00893810">
      <w:pPr>
        <w:spacing w:after="120"/>
      </w:pPr>
      <w:r>
        <w:rPr>
          <w:noProof/>
        </w:rPr>
        <w:drawing>
          <wp:inline distT="114300" distB="114300" distL="114300" distR="114300" wp14:anchorId="4EEA850F" wp14:editId="15FF742F">
            <wp:extent cx="1043003" cy="15154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003" cy="151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0418D97D" wp14:editId="485C3C8B">
            <wp:extent cx="1004888" cy="1511700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51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58B79D0" wp14:editId="22CCE7D2">
            <wp:extent cx="1771847" cy="1557338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847" cy="15573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CBDE8" w14:textId="77777777" w:rsidR="00623149" w:rsidRDefault="00623149" w:rsidP="00893810">
      <w:pPr>
        <w:spacing w:after="120"/>
      </w:pPr>
    </w:p>
    <w:p w14:paraId="35DE5BCD" w14:textId="77777777" w:rsidR="00623149" w:rsidRDefault="00623149" w:rsidP="00893810">
      <w:pPr>
        <w:spacing w:after="120"/>
      </w:pPr>
    </w:p>
    <w:p w14:paraId="2E749E3E" w14:textId="77777777" w:rsidR="00623149" w:rsidRPr="003F2F54" w:rsidRDefault="005B1822" w:rsidP="00893810">
      <w:pPr>
        <w:spacing w:after="120"/>
        <w:rPr>
          <w:lang w:val="en-US"/>
        </w:rPr>
      </w:pPr>
      <w:r w:rsidRPr="003F2F54">
        <w:rPr>
          <w:lang w:val="en-US"/>
        </w:rPr>
        <w:t xml:space="preserve">If you have any questions do not hesitate to contact the FACS Core staff at </w:t>
      </w:r>
      <w:hyperlink r:id="rId21">
        <w:r w:rsidRPr="003F2F54">
          <w:rPr>
            <w:color w:val="1155CC"/>
            <w:u w:val="single"/>
            <w:lang w:val="en-US"/>
          </w:rPr>
          <w:t>facs@au.dk</w:t>
        </w:r>
      </w:hyperlink>
      <w:r w:rsidRPr="003F2F54">
        <w:rPr>
          <w:lang w:val="en-US"/>
        </w:rPr>
        <w:t xml:space="preserve">. </w:t>
      </w:r>
    </w:p>
    <w:p w14:paraId="4AE77109" w14:textId="77777777" w:rsidR="00623149" w:rsidRPr="003F2F54" w:rsidRDefault="005B1822" w:rsidP="00893810">
      <w:pPr>
        <w:spacing w:after="120"/>
        <w:rPr>
          <w:lang w:val="en-US"/>
        </w:rPr>
      </w:pPr>
      <w:r w:rsidRPr="003F2F54">
        <w:rPr>
          <w:lang w:val="en-US"/>
        </w:rPr>
        <w:t xml:space="preserve">If you have questions regarding an existing request you can contact us by clicking </w:t>
      </w:r>
      <w:r>
        <w:rPr>
          <w:noProof/>
        </w:rPr>
        <w:drawing>
          <wp:inline distT="114300" distB="114300" distL="114300" distR="114300" wp14:anchorId="29E6332A" wp14:editId="7F459DDB">
            <wp:extent cx="1014413" cy="289832"/>
            <wp:effectExtent l="0" t="0" r="0" b="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2898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2F54">
        <w:rPr>
          <w:lang w:val="en-US"/>
        </w:rPr>
        <w:t xml:space="preserve">to the right in the overview of your requests in </w:t>
      </w:r>
      <w:proofErr w:type="spellStart"/>
      <w:r w:rsidRPr="003F2F54">
        <w:rPr>
          <w:lang w:val="en-US"/>
        </w:rPr>
        <w:t>iLab</w:t>
      </w:r>
      <w:proofErr w:type="spellEnd"/>
      <w:r w:rsidRPr="003F2F54">
        <w:rPr>
          <w:lang w:val="en-US"/>
        </w:rPr>
        <w:t xml:space="preserve">, or </w:t>
      </w:r>
      <w:r>
        <w:rPr>
          <w:noProof/>
        </w:rPr>
        <w:drawing>
          <wp:inline distT="114300" distB="114300" distL="114300" distR="114300" wp14:anchorId="2CC5E554" wp14:editId="3EFB8A47">
            <wp:extent cx="728663" cy="245571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245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F2F54">
        <w:rPr>
          <w:lang w:val="en-US"/>
        </w:rPr>
        <w:t xml:space="preserve"> if you have clicked on the request.</w:t>
      </w:r>
    </w:p>
    <w:sectPr w:rsidR="00623149" w:rsidRPr="003F2F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F3D23" w14:textId="77777777" w:rsidR="001A05E0" w:rsidRDefault="001A05E0">
      <w:pPr>
        <w:spacing w:line="240" w:lineRule="auto"/>
      </w:pPr>
      <w:r>
        <w:separator/>
      </w:r>
    </w:p>
  </w:endnote>
  <w:endnote w:type="continuationSeparator" w:id="0">
    <w:p w14:paraId="67E8882C" w14:textId="77777777" w:rsidR="001A05E0" w:rsidRDefault="001A0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51248" w14:textId="77777777" w:rsidR="001A05E0" w:rsidRDefault="001A05E0">
      <w:pPr>
        <w:spacing w:line="240" w:lineRule="auto"/>
      </w:pPr>
      <w:r>
        <w:separator/>
      </w:r>
    </w:p>
  </w:footnote>
  <w:footnote w:type="continuationSeparator" w:id="0">
    <w:p w14:paraId="02F4B212" w14:textId="77777777" w:rsidR="001A05E0" w:rsidRDefault="001A05E0">
      <w:pPr>
        <w:spacing w:line="240" w:lineRule="auto"/>
      </w:pPr>
      <w:r>
        <w:continuationSeparator/>
      </w:r>
    </w:p>
  </w:footnote>
  <w:footnote w:id="1">
    <w:p w14:paraId="05A9072E" w14:textId="77777777" w:rsidR="00623149" w:rsidRPr="003F2F54" w:rsidRDefault="005B1822">
      <w:pPr>
        <w:spacing w:line="240" w:lineRule="auto"/>
        <w:rPr>
          <w:sz w:val="20"/>
          <w:szCs w:val="20"/>
          <w:lang w:val="en-US"/>
        </w:rPr>
      </w:pPr>
      <w:r>
        <w:rPr>
          <w:vertAlign w:val="superscript"/>
        </w:rPr>
        <w:footnoteRef/>
      </w:r>
      <w:r w:rsidRPr="003F2F54">
        <w:rPr>
          <w:sz w:val="20"/>
          <w:szCs w:val="20"/>
          <w:lang w:val="en-US"/>
        </w:rPr>
        <w:t xml:space="preserve"> It is also possible to contact FACS Core via your former request, as long as it has not been completed in iLab by the staff.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E2489"/>
    <w:multiLevelType w:val="multilevel"/>
    <w:tmpl w:val="8D58F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49"/>
    <w:rsid w:val="001A05E0"/>
    <w:rsid w:val="001A780B"/>
    <w:rsid w:val="002C2D9F"/>
    <w:rsid w:val="00307932"/>
    <w:rsid w:val="003F2F54"/>
    <w:rsid w:val="005B1822"/>
    <w:rsid w:val="00623149"/>
    <w:rsid w:val="006A5DCF"/>
    <w:rsid w:val="00893810"/>
    <w:rsid w:val="009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74089F"/>
  <w15:docId w15:val="{14A805D9-9F70-434A-AB34-4AD8F139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A5D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3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mailto:facs@uni.au.dk" TargetMode="External"/><Relationship Id="rId7" Type="http://schemas.openxmlformats.org/officeDocument/2006/relationships/hyperlink" Target="https://eu.ilabsolutions.com/service_center/show_external/3695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Sune Jonathan Keidser-Nilsson</cp:lastModifiedBy>
  <cp:revision>6</cp:revision>
  <dcterms:created xsi:type="dcterms:W3CDTF">2021-03-02T13:59:00Z</dcterms:created>
  <dcterms:modified xsi:type="dcterms:W3CDTF">2021-03-05T09:16:00Z</dcterms:modified>
</cp:coreProperties>
</file>